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0BF2" w14:textId="050971CC" w:rsidR="008443D3" w:rsidRDefault="00EC767F" w:rsidP="008443D3">
      <w:pPr>
        <w:pStyle w:val="NoSpacing"/>
        <w:jc w:val="center"/>
        <w:rPr>
          <w:b/>
          <w:u w:val="single"/>
        </w:rPr>
      </w:pPr>
      <w:r>
        <w:rPr>
          <w:b/>
          <w:u w:val="single"/>
        </w:rPr>
        <w:t>Hope for Failures</w:t>
      </w:r>
    </w:p>
    <w:p w14:paraId="5D295DD3" w14:textId="5217A238" w:rsidR="008443D3" w:rsidRDefault="008443D3" w:rsidP="008443D3">
      <w:pPr>
        <w:pStyle w:val="NoSpacing"/>
        <w:jc w:val="center"/>
        <w:rPr>
          <w:i/>
        </w:rPr>
      </w:pPr>
      <w:r w:rsidRPr="008443D3">
        <w:rPr>
          <w:i/>
        </w:rPr>
        <w:t>Judges 1</w:t>
      </w:r>
      <w:r w:rsidR="00EC767F">
        <w:rPr>
          <w:i/>
        </w:rPr>
        <w:t>-2:5</w:t>
      </w:r>
    </w:p>
    <w:p w14:paraId="7A9BE04C" w14:textId="5E003F17" w:rsidR="008443D3" w:rsidRDefault="008443D3" w:rsidP="008443D3">
      <w:pPr>
        <w:pStyle w:val="IntenseQuote"/>
      </w:pPr>
      <w:r w:rsidRPr="007F0AA8">
        <w:t>“</w:t>
      </w:r>
      <w:r w:rsidR="00EC767F" w:rsidRPr="007F0AA8">
        <w:t>“</w:t>
      </w:r>
      <w:r w:rsidR="00EC767F">
        <w:t xml:space="preserve">Getting a grip on the staggering limitlessness of Christ’s love for us is not something the believer does in blissful isolation. It can only be done/attempted ‘together with all the saints’! The unity and fellowship of God’s people is not a wimpy idea weaker Christians dote on. It is an essential condition for experiencing the strength of God.”   </w:t>
      </w:r>
      <w:r w:rsidRPr="008443D3">
        <w:rPr>
          <w:i w:val="0"/>
        </w:rPr>
        <w:t>~</w:t>
      </w:r>
      <w:r w:rsidR="00EC767F">
        <w:rPr>
          <w:i w:val="0"/>
        </w:rPr>
        <w:t>Dale Ralph Davis</w:t>
      </w:r>
    </w:p>
    <w:p w14:paraId="48F8C78F" w14:textId="1DF8EF4D" w:rsidR="008443D3" w:rsidRPr="00870E5B" w:rsidRDefault="008443D3" w:rsidP="008443D3">
      <w:pPr>
        <w:pStyle w:val="NoSpacing"/>
      </w:pPr>
    </w:p>
    <w:p w14:paraId="1C7559BA" w14:textId="69669294" w:rsidR="00C311F0" w:rsidRPr="00A372B1" w:rsidRDefault="00C311F0" w:rsidP="00C311F0">
      <w:pPr>
        <w:pStyle w:val="NoSpacing"/>
        <w:rPr>
          <w:rFonts w:ascii="Times New Roman" w:hAnsi="Times New Roman" w:cs="Times New Roman"/>
          <w:sz w:val="24"/>
          <w:szCs w:val="24"/>
        </w:rPr>
      </w:pPr>
      <w:r w:rsidRPr="00A372B1">
        <w:rPr>
          <w:rFonts w:ascii="Times New Roman" w:hAnsi="Times New Roman" w:cs="Times New Roman"/>
          <w:sz w:val="24"/>
          <w:szCs w:val="24"/>
        </w:rPr>
        <w:t xml:space="preserve">1. Do you have any questions or comments about the sermon or the passage? What is Jesus teaching you through </w:t>
      </w:r>
      <w:r w:rsidR="00EC767F">
        <w:rPr>
          <w:rFonts w:ascii="Times New Roman" w:hAnsi="Times New Roman" w:cs="Times New Roman"/>
          <w:sz w:val="24"/>
          <w:szCs w:val="24"/>
        </w:rPr>
        <w:t xml:space="preserve">this section of </w:t>
      </w:r>
      <w:r w:rsidRPr="00A372B1">
        <w:rPr>
          <w:rFonts w:ascii="Times New Roman" w:hAnsi="Times New Roman" w:cs="Times New Roman"/>
          <w:sz w:val="24"/>
          <w:szCs w:val="24"/>
        </w:rPr>
        <w:t>Judges?</w:t>
      </w:r>
    </w:p>
    <w:p w14:paraId="5CFFFAB4" w14:textId="77777777" w:rsidR="00C311F0" w:rsidRPr="00A372B1" w:rsidRDefault="00C311F0" w:rsidP="00C311F0">
      <w:pPr>
        <w:pStyle w:val="NoSpacing"/>
        <w:rPr>
          <w:rFonts w:ascii="Times New Roman" w:hAnsi="Times New Roman" w:cs="Times New Roman"/>
          <w:sz w:val="24"/>
          <w:szCs w:val="24"/>
        </w:rPr>
      </w:pPr>
    </w:p>
    <w:p w14:paraId="6341A5D4" w14:textId="77777777" w:rsidR="00C311F0" w:rsidRPr="00A372B1" w:rsidRDefault="00C311F0" w:rsidP="00C311F0">
      <w:pPr>
        <w:pStyle w:val="NoSpacing"/>
        <w:rPr>
          <w:rFonts w:ascii="Times New Roman" w:hAnsi="Times New Roman" w:cs="Times New Roman"/>
          <w:sz w:val="24"/>
          <w:szCs w:val="24"/>
        </w:rPr>
      </w:pPr>
    </w:p>
    <w:p w14:paraId="68839912" w14:textId="6FBA03BB" w:rsidR="00C311F0" w:rsidRPr="00A372B1" w:rsidRDefault="00C311F0" w:rsidP="00C311F0">
      <w:pPr>
        <w:pStyle w:val="NoSpacing"/>
        <w:rPr>
          <w:rFonts w:ascii="Times New Roman" w:hAnsi="Times New Roman" w:cs="Times New Roman"/>
          <w:sz w:val="24"/>
          <w:szCs w:val="24"/>
        </w:rPr>
      </w:pPr>
      <w:r w:rsidRPr="00A372B1">
        <w:rPr>
          <w:rFonts w:ascii="Times New Roman" w:hAnsi="Times New Roman" w:cs="Times New Roman"/>
          <w:sz w:val="24"/>
          <w:szCs w:val="24"/>
        </w:rPr>
        <w:t xml:space="preserve">2. </w:t>
      </w:r>
      <w:r w:rsidR="00EC767F">
        <w:rPr>
          <w:rFonts w:ascii="Times New Roman" w:hAnsi="Times New Roman" w:cs="Times New Roman"/>
          <w:sz w:val="24"/>
          <w:szCs w:val="24"/>
        </w:rPr>
        <w:t>What does your idea of a successful Christian life look like? How does the tribe of Judah enlisting the weak and the outsider in their walk by faith challenge your view?</w:t>
      </w:r>
    </w:p>
    <w:p w14:paraId="692D3A0C" w14:textId="0718DA85" w:rsidR="008443D3" w:rsidRDefault="008443D3" w:rsidP="008443D3">
      <w:pPr>
        <w:pStyle w:val="NoSpacing"/>
      </w:pPr>
    </w:p>
    <w:p w14:paraId="5F83D2F7" w14:textId="5F4145D7" w:rsidR="008443D3" w:rsidRDefault="008443D3" w:rsidP="008443D3">
      <w:pPr>
        <w:pStyle w:val="NoSpacing"/>
      </w:pPr>
    </w:p>
    <w:p w14:paraId="6E083DF0" w14:textId="6766CC22" w:rsidR="00C36281" w:rsidRDefault="00C311F0" w:rsidP="00C311F0">
      <w:pPr>
        <w:pStyle w:val="NoSpacing"/>
        <w:rPr>
          <w:rFonts w:ascii="Times New Roman" w:hAnsi="Times New Roman" w:cs="Times New Roman"/>
          <w:sz w:val="24"/>
        </w:rPr>
      </w:pPr>
      <w:r w:rsidRPr="00A372B1">
        <w:rPr>
          <w:rFonts w:ascii="Times New Roman" w:hAnsi="Times New Roman" w:cs="Times New Roman"/>
          <w:sz w:val="24"/>
        </w:rPr>
        <w:t xml:space="preserve">3. Understanding our sin: </w:t>
      </w:r>
      <w:r w:rsidR="00EC767F">
        <w:rPr>
          <w:rFonts w:ascii="Times New Roman" w:hAnsi="Times New Roman" w:cs="Times New Roman"/>
          <w:sz w:val="24"/>
        </w:rPr>
        <w:t xml:space="preserve">The promising start of Judah is contrasted with the failure of the northern tribes. </w:t>
      </w:r>
      <w:r w:rsidR="00C36281">
        <w:rPr>
          <w:rFonts w:ascii="Times New Roman" w:hAnsi="Times New Roman" w:cs="Times New Roman"/>
          <w:sz w:val="24"/>
        </w:rPr>
        <w:t>Promising success in the south deteriorates into tragic failure in the north. This is the trajectory of the book. God’s accusation of the people in</w:t>
      </w:r>
      <w:r w:rsidR="00C36281">
        <w:rPr>
          <w:rFonts w:ascii="Times New Roman" w:hAnsi="Times New Roman" w:cs="Times New Roman"/>
          <w:b/>
          <w:sz w:val="24"/>
        </w:rPr>
        <w:t xml:space="preserve"> 2:2</w:t>
      </w:r>
      <w:r w:rsidR="00C36281">
        <w:rPr>
          <w:rFonts w:ascii="Times New Roman" w:hAnsi="Times New Roman" w:cs="Times New Roman"/>
          <w:sz w:val="24"/>
        </w:rPr>
        <w:t xml:space="preserve">: “You don’t want to obey. You refuse to listen to my voice.” </w:t>
      </w:r>
      <w:proofErr w:type="gramStart"/>
      <w:r w:rsidR="00C36281">
        <w:rPr>
          <w:rFonts w:ascii="Times New Roman" w:hAnsi="Times New Roman" w:cs="Times New Roman"/>
          <w:sz w:val="24"/>
        </w:rPr>
        <w:t>So</w:t>
      </w:r>
      <w:proofErr w:type="gramEnd"/>
      <w:r w:rsidR="00C36281">
        <w:rPr>
          <w:rFonts w:ascii="Times New Roman" w:hAnsi="Times New Roman" w:cs="Times New Roman"/>
          <w:sz w:val="24"/>
        </w:rPr>
        <w:t xml:space="preserve"> we have to go to war against our ‘wont’s’ in relationship to Jesus.</w:t>
      </w:r>
      <w:r w:rsidR="00444418">
        <w:rPr>
          <w:rStyle w:val="FootnoteReference"/>
          <w:rFonts w:ascii="Times New Roman" w:hAnsi="Times New Roman" w:cs="Times New Roman"/>
          <w:sz w:val="24"/>
        </w:rPr>
        <w:footnoteReference w:id="1"/>
      </w:r>
    </w:p>
    <w:p w14:paraId="3C1EF8F0" w14:textId="77777777" w:rsidR="00C36281" w:rsidRDefault="00C36281" w:rsidP="00C311F0">
      <w:pPr>
        <w:pStyle w:val="NoSpacing"/>
        <w:rPr>
          <w:rFonts w:ascii="Times New Roman" w:hAnsi="Times New Roman" w:cs="Times New Roman"/>
          <w:sz w:val="24"/>
        </w:rPr>
      </w:pPr>
    </w:p>
    <w:p w14:paraId="1D8F0F61" w14:textId="55551669" w:rsidR="00C311F0" w:rsidRDefault="00C36281" w:rsidP="00C36281">
      <w:pPr>
        <w:pStyle w:val="NoSpacing"/>
        <w:ind w:left="720"/>
        <w:rPr>
          <w:rFonts w:ascii="Times New Roman" w:hAnsi="Times New Roman" w:cs="Times New Roman"/>
          <w:sz w:val="24"/>
        </w:rPr>
      </w:pPr>
      <w:r>
        <w:rPr>
          <w:rFonts w:ascii="Times New Roman" w:hAnsi="Times New Roman" w:cs="Times New Roman"/>
          <w:sz w:val="24"/>
        </w:rPr>
        <w:t>-What kinds of things does God command that you say, “I can’t” in order to hide a refusal to obey? (E.g. Forgiveness, restraining your tongue…)</w:t>
      </w:r>
    </w:p>
    <w:p w14:paraId="3C49A18C" w14:textId="6FC744CF" w:rsidR="00C36281" w:rsidRDefault="00C36281" w:rsidP="00C36281">
      <w:pPr>
        <w:pStyle w:val="NoSpacing"/>
        <w:ind w:left="720"/>
        <w:rPr>
          <w:rFonts w:ascii="Times New Roman" w:hAnsi="Times New Roman" w:cs="Times New Roman"/>
          <w:sz w:val="24"/>
        </w:rPr>
      </w:pPr>
    </w:p>
    <w:p w14:paraId="4AA7A7F1" w14:textId="34F6C401" w:rsidR="00C36281" w:rsidRDefault="00C36281" w:rsidP="00C36281">
      <w:pPr>
        <w:pStyle w:val="NoSpacing"/>
        <w:ind w:left="720"/>
        <w:rPr>
          <w:rFonts w:ascii="Times New Roman" w:hAnsi="Times New Roman" w:cs="Times New Roman"/>
          <w:sz w:val="24"/>
        </w:rPr>
      </w:pPr>
      <w:r>
        <w:rPr>
          <w:rFonts w:ascii="Times New Roman" w:hAnsi="Times New Roman" w:cs="Times New Roman"/>
          <w:sz w:val="24"/>
        </w:rPr>
        <w:t>-How does cowardice or pride lead us to say “I can’t” in our obedience?</w:t>
      </w:r>
    </w:p>
    <w:p w14:paraId="79CA1A46" w14:textId="595EED4F" w:rsidR="00C36281" w:rsidRDefault="00C36281" w:rsidP="00C36281">
      <w:pPr>
        <w:pStyle w:val="NoSpacing"/>
        <w:ind w:left="720"/>
        <w:rPr>
          <w:rFonts w:ascii="Times New Roman" w:hAnsi="Times New Roman" w:cs="Times New Roman"/>
          <w:sz w:val="24"/>
        </w:rPr>
      </w:pPr>
    </w:p>
    <w:p w14:paraId="29C2CF89" w14:textId="2CF0028F" w:rsidR="00C36281" w:rsidRDefault="00C36281" w:rsidP="00C36281">
      <w:pPr>
        <w:pStyle w:val="NoSpacing"/>
        <w:rPr>
          <w:rFonts w:ascii="Times New Roman" w:hAnsi="Times New Roman" w:cs="Times New Roman"/>
          <w:sz w:val="24"/>
        </w:rPr>
      </w:pPr>
      <w:r>
        <w:rPr>
          <w:rFonts w:ascii="Times New Roman" w:hAnsi="Times New Roman" w:cs="Times New Roman"/>
          <w:sz w:val="24"/>
        </w:rPr>
        <w:tab/>
        <w:t>-How does temptation affect our obedience and desire to obey?</w:t>
      </w:r>
    </w:p>
    <w:p w14:paraId="0E9EEED6" w14:textId="023D34C7" w:rsidR="00C36281" w:rsidRDefault="00C36281" w:rsidP="00C36281">
      <w:pPr>
        <w:pStyle w:val="NoSpacing"/>
        <w:rPr>
          <w:rFonts w:ascii="Times New Roman" w:hAnsi="Times New Roman" w:cs="Times New Roman"/>
          <w:sz w:val="24"/>
        </w:rPr>
      </w:pPr>
    </w:p>
    <w:p w14:paraId="011E7024" w14:textId="2543F0DB" w:rsidR="00C36281" w:rsidRPr="00A372B1" w:rsidRDefault="00C36281" w:rsidP="00C36281">
      <w:pPr>
        <w:pStyle w:val="NoSpacing"/>
        <w:rPr>
          <w:rFonts w:ascii="Times New Roman" w:hAnsi="Times New Roman" w:cs="Times New Roman"/>
          <w:sz w:val="24"/>
        </w:rPr>
      </w:pPr>
      <w:r>
        <w:rPr>
          <w:rFonts w:ascii="Times New Roman" w:hAnsi="Times New Roman" w:cs="Times New Roman"/>
          <w:sz w:val="24"/>
        </w:rPr>
        <w:tab/>
        <w:t xml:space="preserve">-Read </w:t>
      </w:r>
      <w:r w:rsidRPr="00C36281">
        <w:rPr>
          <w:rFonts w:ascii="Times New Roman" w:hAnsi="Times New Roman" w:cs="Times New Roman"/>
          <w:b/>
          <w:sz w:val="24"/>
        </w:rPr>
        <w:t>2:1</w:t>
      </w:r>
      <w:r>
        <w:rPr>
          <w:rFonts w:ascii="Times New Roman" w:hAnsi="Times New Roman" w:cs="Times New Roman"/>
          <w:sz w:val="24"/>
        </w:rPr>
        <w:t xml:space="preserve"> – What is at the root of our lack of desire to enter the battle to obey our Savior? </w:t>
      </w:r>
    </w:p>
    <w:p w14:paraId="0ADAB084" w14:textId="77777777" w:rsidR="004D68FA" w:rsidRDefault="004D68FA" w:rsidP="008443D3">
      <w:pPr>
        <w:pStyle w:val="NoSpacing"/>
      </w:pPr>
    </w:p>
    <w:p w14:paraId="2DFE36F8" w14:textId="0C8F92A7" w:rsidR="004D68FA" w:rsidRDefault="004D68FA" w:rsidP="008443D3">
      <w:pPr>
        <w:pStyle w:val="NoSpacing"/>
      </w:pPr>
    </w:p>
    <w:p w14:paraId="02C557E2" w14:textId="1CCE63F0" w:rsidR="00C311F0" w:rsidRDefault="00C311F0" w:rsidP="00C311F0">
      <w:pPr>
        <w:pStyle w:val="NoSpacing"/>
        <w:rPr>
          <w:rFonts w:ascii="Times New Roman" w:hAnsi="Times New Roman" w:cs="Times New Roman"/>
          <w:sz w:val="24"/>
        </w:rPr>
      </w:pPr>
      <w:r w:rsidRPr="00A372B1">
        <w:rPr>
          <w:rFonts w:ascii="Times New Roman" w:hAnsi="Times New Roman" w:cs="Times New Roman"/>
          <w:sz w:val="24"/>
        </w:rPr>
        <w:t xml:space="preserve">4. Understanding </w:t>
      </w:r>
      <w:r w:rsidR="00C36281">
        <w:rPr>
          <w:rFonts w:ascii="Times New Roman" w:hAnsi="Times New Roman" w:cs="Times New Roman"/>
          <w:sz w:val="24"/>
        </w:rPr>
        <w:t>God’s Character</w:t>
      </w:r>
      <w:r w:rsidRPr="00A372B1">
        <w:rPr>
          <w:rFonts w:ascii="Times New Roman" w:hAnsi="Times New Roman" w:cs="Times New Roman"/>
          <w:sz w:val="24"/>
        </w:rPr>
        <w:t>:</w:t>
      </w:r>
      <w:r w:rsidR="00B55C03">
        <w:rPr>
          <w:rFonts w:ascii="Times New Roman" w:hAnsi="Times New Roman" w:cs="Times New Roman"/>
          <w:sz w:val="24"/>
        </w:rPr>
        <w:t xml:space="preserve"> What tension runs through the book of Judges? What is the grace and the judgment mentioned in </w:t>
      </w:r>
      <w:r w:rsidR="00B55C03">
        <w:rPr>
          <w:rFonts w:ascii="Times New Roman" w:hAnsi="Times New Roman" w:cs="Times New Roman"/>
          <w:b/>
          <w:sz w:val="24"/>
        </w:rPr>
        <w:t>2:1</w:t>
      </w:r>
      <w:r w:rsidR="00B55C03" w:rsidRPr="00B55C03">
        <w:rPr>
          <w:rFonts w:ascii="Times New Roman" w:hAnsi="Times New Roman" w:cs="Times New Roman"/>
          <w:b/>
          <w:sz w:val="24"/>
        </w:rPr>
        <w:t>-5</w:t>
      </w:r>
      <w:r w:rsidR="00B55C03">
        <w:rPr>
          <w:rFonts w:ascii="Times New Roman" w:hAnsi="Times New Roman" w:cs="Times New Roman"/>
          <w:sz w:val="24"/>
        </w:rPr>
        <w:t xml:space="preserve">? </w:t>
      </w:r>
      <w:r w:rsidR="00B55C03" w:rsidRPr="00B55C03">
        <w:rPr>
          <w:rFonts w:ascii="Times New Roman" w:hAnsi="Times New Roman" w:cs="Times New Roman"/>
          <w:sz w:val="24"/>
        </w:rPr>
        <w:t>What</w:t>
      </w:r>
      <w:r w:rsidR="00B55C03">
        <w:rPr>
          <w:rFonts w:ascii="Times New Roman" w:hAnsi="Times New Roman" w:cs="Times New Roman"/>
          <w:sz w:val="24"/>
        </w:rPr>
        <w:t xml:space="preserve"> tension runs through your life of faith as you better get to know yourself and other Christians? </w:t>
      </w:r>
    </w:p>
    <w:p w14:paraId="12C61487" w14:textId="67C91C3E" w:rsidR="00793EC9" w:rsidRDefault="00793EC9" w:rsidP="008443D3">
      <w:pPr>
        <w:pStyle w:val="NoSpacing"/>
      </w:pPr>
    </w:p>
    <w:p w14:paraId="73C9DF7E" w14:textId="36B5B99F" w:rsidR="00B55C03" w:rsidRDefault="00C311F0" w:rsidP="00C311F0">
      <w:pPr>
        <w:pStyle w:val="NoSpacing"/>
        <w:rPr>
          <w:rFonts w:ascii="Times New Roman" w:hAnsi="Times New Roman" w:cs="Times New Roman"/>
          <w:sz w:val="24"/>
        </w:rPr>
      </w:pPr>
      <w:r w:rsidRPr="00C311F0">
        <w:rPr>
          <w:rFonts w:ascii="Times New Roman" w:hAnsi="Times New Roman" w:cs="Times New Roman"/>
          <w:sz w:val="24"/>
        </w:rPr>
        <w:t xml:space="preserve">5. </w:t>
      </w:r>
      <w:r w:rsidR="00B55C03">
        <w:rPr>
          <w:rFonts w:ascii="Times New Roman" w:hAnsi="Times New Roman" w:cs="Times New Roman"/>
          <w:sz w:val="24"/>
        </w:rPr>
        <w:t xml:space="preserve">How does the gospel of Jesus resolve the tension? What hope is there for moral failures? What help is there for Christians to overcome our “I </w:t>
      </w:r>
      <w:proofErr w:type="spellStart"/>
      <w:r w:rsidR="00B55C03">
        <w:rPr>
          <w:rFonts w:ascii="Times New Roman" w:hAnsi="Times New Roman" w:cs="Times New Roman"/>
          <w:sz w:val="24"/>
        </w:rPr>
        <w:t>won’ts</w:t>
      </w:r>
      <w:proofErr w:type="spellEnd"/>
      <w:r w:rsidR="00B55C03">
        <w:rPr>
          <w:rFonts w:ascii="Times New Roman" w:hAnsi="Times New Roman" w:cs="Times New Roman"/>
          <w:sz w:val="24"/>
        </w:rPr>
        <w:t>” of disobedience?</w:t>
      </w:r>
    </w:p>
    <w:p w14:paraId="749EDDA7" w14:textId="3864D882" w:rsidR="00DA7F57" w:rsidRDefault="00DA7F57" w:rsidP="00DA7F57">
      <w:pPr>
        <w:pStyle w:val="IntenseQuote"/>
      </w:pPr>
      <w:r>
        <w:t>“We do not clean up our lives in order to become favored by God. It is just the opposite. Because God has favored us in Christ, we are empowered unto holy living as we worship the God of our salvation.” ~Miles Van Pelt</w:t>
      </w:r>
    </w:p>
    <w:p w14:paraId="0441E8BA" w14:textId="77777777" w:rsidR="00B55C03" w:rsidRDefault="00B55C03" w:rsidP="00C311F0">
      <w:pPr>
        <w:pStyle w:val="NoSpacing"/>
        <w:rPr>
          <w:rFonts w:ascii="Times New Roman" w:hAnsi="Times New Roman" w:cs="Times New Roman"/>
          <w:sz w:val="24"/>
        </w:rPr>
      </w:pPr>
    </w:p>
    <w:p w14:paraId="6B4B4206" w14:textId="19C2AA4A" w:rsidR="00C311F0" w:rsidRPr="00F07AE3" w:rsidRDefault="00B55C03" w:rsidP="00B55C03">
      <w:pPr>
        <w:tabs>
          <w:tab w:val="right" w:pos="90"/>
          <w:tab w:val="left" w:pos="400"/>
        </w:tabs>
        <w:rPr>
          <w:rFonts w:ascii="Times New Roman" w:hAnsi="Times New Roman" w:cs="Times New Roman"/>
          <w:sz w:val="24"/>
        </w:rPr>
      </w:pPr>
      <w:r>
        <w:rPr>
          <w:rFonts w:ascii="Times New Roman" w:hAnsi="Times New Roman" w:cs="Times New Roman"/>
          <w:sz w:val="24"/>
        </w:rPr>
        <w:lastRenderedPageBreak/>
        <w:t>6.</w:t>
      </w:r>
      <w:r w:rsidR="00C311F0" w:rsidRPr="00C311F0">
        <w:rPr>
          <w:rFonts w:ascii="Times New Roman" w:hAnsi="Times New Roman" w:cs="Times New Roman"/>
          <w:sz w:val="24"/>
        </w:rPr>
        <w:t xml:space="preserve">Take time to pray </w:t>
      </w:r>
      <w:r>
        <w:rPr>
          <w:rFonts w:ascii="Times New Roman" w:hAnsi="Times New Roman" w:cs="Times New Roman"/>
          <w:sz w:val="24"/>
        </w:rPr>
        <w:t>Psalm 119:5, 34 and Psalm 90:6 for one another. “</w:t>
      </w:r>
      <w:proofErr w:type="gramStart"/>
      <w:r w:rsidRPr="00B55C03">
        <w:rPr>
          <w:rFonts w:ascii="Times New Roman" w:hAnsi="Times New Roman" w:cs="Times New Roman"/>
          <w:i/>
          <w:sz w:val="24"/>
          <w:szCs w:val="24"/>
        </w:rPr>
        <w:t>Oh</w:t>
      </w:r>
      <w:proofErr w:type="gramEnd"/>
      <w:r w:rsidRPr="00B55C03">
        <w:rPr>
          <w:rFonts w:ascii="Times New Roman" w:hAnsi="Times New Roman" w:cs="Times New Roman"/>
          <w:i/>
          <w:sz w:val="24"/>
          <w:szCs w:val="24"/>
        </w:rPr>
        <w:t xml:space="preserve"> that my ways may be steadfast in</w:t>
      </w:r>
      <w:r>
        <w:rPr>
          <w:rFonts w:ascii="Times New Roman" w:hAnsi="Times New Roman" w:cs="Times New Roman"/>
          <w:i/>
          <w:sz w:val="24"/>
          <w:szCs w:val="24"/>
        </w:rPr>
        <w:t xml:space="preserve"> </w:t>
      </w:r>
      <w:r w:rsidRPr="00B55C03">
        <w:rPr>
          <w:rFonts w:ascii="Times New Roman" w:hAnsi="Times New Roman" w:cs="Times New Roman"/>
          <w:i/>
          <w:sz w:val="24"/>
          <w:szCs w:val="24"/>
        </w:rPr>
        <w:t>keeping your statutes! Give me understanding, that I may keep your law and observe it with my whole heart.</w:t>
      </w:r>
      <w:r w:rsidRPr="00B55C03">
        <w:rPr>
          <w:rFonts w:ascii="Times New Roman" w:hAnsi="Times New Roman" w:cs="Times New Roman"/>
          <w:sz w:val="24"/>
          <w:szCs w:val="24"/>
        </w:rPr>
        <w:t xml:space="preserve"> </w:t>
      </w:r>
      <w:r w:rsidRPr="00B55C03">
        <w:rPr>
          <w:rFonts w:ascii="Times New Roman" w:hAnsi="Times New Roman" w:cs="Times New Roman"/>
          <w:i/>
          <w:sz w:val="24"/>
          <w:szCs w:val="24"/>
        </w:rPr>
        <w:t>Satisfy us in the morning with your steadfast love</w:t>
      </w:r>
      <w:r>
        <w:rPr>
          <w:rFonts w:ascii="Times New Roman" w:hAnsi="Times New Roman" w:cs="Times New Roman"/>
          <w:i/>
          <w:sz w:val="24"/>
          <w:szCs w:val="24"/>
        </w:rPr>
        <w:t>.</w:t>
      </w:r>
      <w:r w:rsidR="00F07AE3">
        <w:rPr>
          <w:rFonts w:ascii="Times New Roman" w:hAnsi="Times New Roman" w:cs="Times New Roman"/>
          <w:i/>
          <w:sz w:val="24"/>
          <w:szCs w:val="24"/>
        </w:rPr>
        <w:t xml:space="preserve"> </w:t>
      </w:r>
      <w:r w:rsidR="00F07AE3">
        <w:rPr>
          <w:rFonts w:ascii="Times New Roman" w:hAnsi="Times New Roman" w:cs="Times New Roman"/>
          <w:sz w:val="24"/>
          <w:szCs w:val="24"/>
        </w:rPr>
        <w:t>May grace make us obedient!</w:t>
      </w:r>
    </w:p>
    <w:sectPr w:rsidR="00C311F0" w:rsidRPr="00F07AE3" w:rsidSect="008443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4813" w14:textId="77777777" w:rsidR="005C20C5" w:rsidRDefault="005C20C5" w:rsidP="00444418">
      <w:pPr>
        <w:spacing w:after="0" w:line="240" w:lineRule="auto"/>
      </w:pPr>
      <w:r>
        <w:separator/>
      </w:r>
    </w:p>
  </w:endnote>
  <w:endnote w:type="continuationSeparator" w:id="0">
    <w:p w14:paraId="13B2C54A" w14:textId="77777777" w:rsidR="005C20C5" w:rsidRDefault="005C20C5" w:rsidP="0044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897A" w14:textId="77777777" w:rsidR="005C20C5" w:rsidRDefault="005C20C5" w:rsidP="00444418">
      <w:pPr>
        <w:spacing w:after="0" w:line="240" w:lineRule="auto"/>
      </w:pPr>
      <w:r>
        <w:separator/>
      </w:r>
    </w:p>
  </w:footnote>
  <w:footnote w:type="continuationSeparator" w:id="0">
    <w:p w14:paraId="1B472A4B" w14:textId="77777777" w:rsidR="005C20C5" w:rsidRDefault="005C20C5" w:rsidP="00444418">
      <w:pPr>
        <w:spacing w:after="0" w:line="240" w:lineRule="auto"/>
      </w:pPr>
      <w:r>
        <w:continuationSeparator/>
      </w:r>
    </w:p>
  </w:footnote>
  <w:footnote w:id="1">
    <w:p w14:paraId="6DB22843" w14:textId="344E234F" w:rsidR="00444418" w:rsidRPr="00444418" w:rsidRDefault="00444418">
      <w:pPr>
        <w:pStyle w:val="FootnoteText"/>
      </w:pPr>
      <w:r>
        <w:rPr>
          <w:rStyle w:val="FootnoteReference"/>
        </w:rPr>
        <w:footnoteRef/>
      </w:r>
      <w:r>
        <w:t xml:space="preserve"> Questions here are following Tim Keller in </w:t>
      </w:r>
      <w:r>
        <w:rPr>
          <w:i/>
        </w:rPr>
        <w:t>Judges For You</w:t>
      </w:r>
      <w: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872"/>
    <w:multiLevelType w:val="hybridMultilevel"/>
    <w:tmpl w:val="766EDE8C"/>
    <w:lvl w:ilvl="0" w:tplc="E5CAFF4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31"/>
    <w:rsid w:val="001313A5"/>
    <w:rsid w:val="00183A09"/>
    <w:rsid w:val="0029215A"/>
    <w:rsid w:val="00444418"/>
    <w:rsid w:val="004D68FA"/>
    <w:rsid w:val="00522EB9"/>
    <w:rsid w:val="005C20C5"/>
    <w:rsid w:val="00793EC9"/>
    <w:rsid w:val="008443D3"/>
    <w:rsid w:val="008F3A31"/>
    <w:rsid w:val="009A5626"/>
    <w:rsid w:val="00B55C03"/>
    <w:rsid w:val="00C311F0"/>
    <w:rsid w:val="00C36281"/>
    <w:rsid w:val="00C55006"/>
    <w:rsid w:val="00DA7F57"/>
    <w:rsid w:val="00E66A40"/>
    <w:rsid w:val="00E83A96"/>
    <w:rsid w:val="00EC767F"/>
    <w:rsid w:val="00F0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12CE"/>
  <w15:chartTrackingRefBased/>
  <w15:docId w15:val="{8AC79112-AD4E-45A2-A84D-37043905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3D3"/>
    <w:pPr>
      <w:spacing w:after="0" w:line="240" w:lineRule="auto"/>
    </w:pPr>
  </w:style>
  <w:style w:type="paragraph" w:styleId="IntenseQuote">
    <w:name w:val="Intense Quote"/>
    <w:basedOn w:val="Normal"/>
    <w:next w:val="Normal"/>
    <w:link w:val="IntenseQuoteChar"/>
    <w:uiPriority w:val="30"/>
    <w:qFormat/>
    <w:rsid w:val="008443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43D3"/>
    <w:rPr>
      <w:i/>
      <w:iCs/>
      <w:color w:val="4472C4" w:themeColor="accent1"/>
    </w:rPr>
  </w:style>
  <w:style w:type="character" w:styleId="Hyperlink">
    <w:name w:val="Hyperlink"/>
    <w:basedOn w:val="DefaultParagraphFont"/>
    <w:uiPriority w:val="99"/>
    <w:unhideWhenUsed/>
    <w:rsid w:val="00EC767F"/>
    <w:rPr>
      <w:color w:val="0563C1" w:themeColor="hyperlink"/>
      <w:u w:val="single"/>
    </w:rPr>
  </w:style>
  <w:style w:type="character" w:styleId="UnresolvedMention">
    <w:name w:val="Unresolved Mention"/>
    <w:basedOn w:val="DefaultParagraphFont"/>
    <w:uiPriority w:val="99"/>
    <w:semiHidden/>
    <w:unhideWhenUsed/>
    <w:rsid w:val="00EC767F"/>
    <w:rPr>
      <w:color w:val="605E5C"/>
      <w:shd w:val="clear" w:color="auto" w:fill="E1DFDD"/>
    </w:rPr>
  </w:style>
  <w:style w:type="paragraph" w:styleId="FootnoteText">
    <w:name w:val="footnote text"/>
    <w:basedOn w:val="Normal"/>
    <w:link w:val="FootnoteTextChar"/>
    <w:uiPriority w:val="99"/>
    <w:semiHidden/>
    <w:unhideWhenUsed/>
    <w:rsid w:val="00444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418"/>
    <w:rPr>
      <w:sz w:val="20"/>
      <w:szCs w:val="20"/>
    </w:rPr>
  </w:style>
  <w:style w:type="character" w:styleId="FootnoteReference">
    <w:name w:val="footnote reference"/>
    <w:basedOn w:val="DefaultParagraphFont"/>
    <w:uiPriority w:val="99"/>
    <w:semiHidden/>
    <w:unhideWhenUsed/>
    <w:rsid w:val="00444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BFAC-8186-4C4C-AD05-2DCC9427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Thompson</dc:creator>
  <cp:keywords/>
  <dc:description/>
  <cp:lastModifiedBy>Nate Thompson</cp:lastModifiedBy>
  <cp:revision>5</cp:revision>
  <dcterms:created xsi:type="dcterms:W3CDTF">2019-02-27T19:00:00Z</dcterms:created>
  <dcterms:modified xsi:type="dcterms:W3CDTF">2019-02-28T19:58:00Z</dcterms:modified>
</cp:coreProperties>
</file>